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A" w:rsidRPr="0008798A" w:rsidRDefault="0008798A" w:rsidP="0008798A">
      <w:pPr>
        <w:jc w:val="both"/>
        <w:rPr>
          <w:rFonts w:ascii="Times New Roman" w:hAnsi="Times New Roman"/>
          <w:color w:val="333333"/>
          <w:sz w:val="23"/>
          <w:szCs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1695450"/>
            <wp:effectExtent l="0" t="0" r="0" b="0"/>
            <wp:wrapSquare wrapText="bothSides"/>
            <wp:docPr id="1" name="Рисунок 1" descr="C:\Users\Александр\Desktop\Сайт Управление\doc_2015\DSCN6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айт Управление\doc_2015\DSCN62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333333"/>
          <w:sz w:val="23"/>
          <w:szCs w:val="23"/>
        </w:rPr>
        <w:t>7 мая</w:t>
      </w:r>
      <w:r>
        <w:rPr>
          <w:rFonts w:ascii="Times New Roman" w:hAnsi="Times New Roman"/>
          <w:color w:val="333333"/>
          <w:sz w:val="23"/>
          <w:szCs w:val="23"/>
        </w:rPr>
        <w:t xml:space="preserve"> состоялся окружной Фестиваль – конкурс военной песни, посвященный </w:t>
      </w:r>
      <w:r>
        <w:rPr>
          <w:rFonts w:ascii="Times New Roman" w:hAnsi="Times New Roman"/>
          <w:b/>
          <w:bCs/>
          <w:color w:val="333333"/>
          <w:sz w:val="23"/>
          <w:szCs w:val="23"/>
        </w:rPr>
        <w:t xml:space="preserve">70 – </w:t>
      </w:r>
      <w:proofErr w:type="spellStart"/>
      <w:r>
        <w:rPr>
          <w:rFonts w:ascii="Times New Roman" w:hAnsi="Times New Roman"/>
          <w:b/>
          <w:bCs/>
          <w:color w:val="333333"/>
          <w:sz w:val="23"/>
          <w:szCs w:val="23"/>
        </w:rPr>
        <w:t>летию</w:t>
      </w:r>
      <w:proofErr w:type="spellEnd"/>
      <w:r>
        <w:rPr>
          <w:rFonts w:ascii="Times New Roman" w:hAnsi="Times New Roman"/>
          <w:b/>
          <w:bCs/>
          <w:color w:val="333333"/>
          <w:sz w:val="23"/>
          <w:szCs w:val="23"/>
        </w:rPr>
        <w:t xml:space="preserve"> Победы в Великой Отечественной войне</w:t>
      </w:r>
      <w:r>
        <w:rPr>
          <w:rFonts w:ascii="Times New Roman" w:hAnsi="Times New Roman"/>
          <w:color w:val="333333"/>
          <w:sz w:val="23"/>
          <w:szCs w:val="23"/>
        </w:rPr>
        <w:t xml:space="preserve">. Со сцены прозвучали песни о победе, о любви, о долге, о войне, о гордости за свою страну, за ее героев. </w:t>
      </w:r>
      <w:proofErr w:type="gramStart"/>
      <w:r>
        <w:rPr>
          <w:rFonts w:ascii="Times New Roman" w:hAnsi="Times New Roman"/>
          <w:color w:val="333333"/>
          <w:sz w:val="23"/>
          <w:szCs w:val="23"/>
        </w:rPr>
        <w:t>Все участники очень ответственно подошли к такому важному мероприятию, было заметно, как волновались самые юные</w:t>
      </w:r>
      <w:r>
        <w:rPr>
          <w:rFonts w:ascii="Times New Roman" w:hAnsi="Times New Roman"/>
          <w:color w:val="333333"/>
          <w:sz w:val="23"/>
          <w:szCs w:val="23"/>
        </w:rPr>
        <w:t xml:space="preserve"> исполнители, но все справились отлично! </w:t>
      </w:r>
      <w:r>
        <w:rPr>
          <w:rFonts w:ascii="Times New Roman" w:hAnsi="Times New Roman"/>
          <w:color w:val="333333"/>
          <w:sz w:val="23"/>
          <w:szCs w:val="23"/>
        </w:rPr>
        <w:t xml:space="preserve">1 место завоевали учащиеся ГБОУ СОШ № 5 ОЦ «Лидер», выступившие с композицией </w:t>
      </w:r>
      <w:bookmarkStart w:id="0" w:name="_GoBack"/>
      <w:bookmarkEnd w:id="0"/>
      <w:r>
        <w:rPr>
          <w:rFonts w:ascii="Times New Roman" w:hAnsi="Times New Roman"/>
          <w:color w:val="333333"/>
          <w:sz w:val="23"/>
          <w:szCs w:val="23"/>
        </w:rPr>
        <w:t xml:space="preserve">«Журавли». 2 место занял коллектив ГБОУ СОШ с. </w:t>
      </w:r>
      <w:proofErr w:type="spellStart"/>
      <w:r>
        <w:rPr>
          <w:rFonts w:ascii="Times New Roman" w:hAnsi="Times New Roman"/>
          <w:color w:val="333333"/>
          <w:sz w:val="23"/>
          <w:szCs w:val="23"/>
        </w:rPr>
        <w:t>Домашка</w:t>
      </w:r>
      <w:proofErr w:type="spellEnd"/>
      <w:r>
        <w:rPr>
          <w:rFonts w:ascii="Times New Roman" w:hAnsi="Times New Roman"/>
          <w:color w:val="333333"/>
          <w:sz w:val="23"/>
          <w:szCs w:val="23"/>
        </w:rPr>
        <w:t>, композиция «Эх дороги» и третье место с песней «А закаты алые» заслуженно получили учащиеся ГБОУ СОШ № 3.</w:t>
      </w:r>
      <w:proofErr w:type="gramEnd"/>
      <w:r>
        <w:rPr>
          <w:rFonts w:ascii="Times New Roman" w:hAnsi="Times New Roman"/>
          <w:color w:val="333333"/>
          <w:sz w:val="23"/>
          <w:szCs w:val="23"/>
        </w:rPr>
        <w:t xml:space="preserve"> Ну</w:t>
      </w:r>
      <w:r>
        <w:rPr>
          <w:rFonts w:ascii="Times New Roman" w:hAnsi="Times New Roman"/>
          <w:color w:val="333333"/>
          <w:sz w:val="23"/>
          <w:szCs w:val="23"/>
        </w:rPr>
        <w:t>,</w:t>
      </w:r>
      <w:r>
        <w:rPr>
          <w:rFonts w:ascii="Times New Roman" w:hAnsi="Times New Roman"/>
          <w:color w:val="333333"/>
          <w:sz w:val="23"/>
          <w:szCs w:val="23"/>
        </w:rPr>
        <w:t xml:space="preserve"> а призом зрительских симпатий за композицию «В лесу прифронтовом» был удостоен коллектив ГБОУ СОШ № 9.</w:t>
      </w:r>
    </w:p>
    <w:p w:rsidR="001B2450" w:rsidRDefault="0008798A" w:rsidP="0008798A">
      <w:pPr>
        <w:jc w:val="both"/>
      </w:pPr>
      <w:r>
        <w:rPr>
          <w:rFonts w:ascii="Times New Roman" w:hAnsi="Times New Roman"/>
          <w:color w:val="333333"/>
          <w:sz w:val="23"/>
          <w:szCs w:val="23"/>
        </w:rPr>
        <w:t>Желание вспомнить наше прошлое, творчество военных лет и то, что нам дорого и близко, побудило и коллективы дошкольных образовательных учреждений выступить с номерами, которые шли вне конкурса. Все участники посетили выставку, посвященную Победе в Великой Отечественной войне, на которой были представлены отличные работы учащихся.</w:t>
      </w:r>
      <w:r>
        <w:rPr>
          <w:rFonts w:ascii="Times New Roman" w:hAnsi="Times New Roman"/>
          <w:color w:val="333333"/>
          <w:sz w:val="23"/>
          <w:szCs w:val="23"/>
        </w:rPr>
        <w:br/>
        <w:t> Фестиваль – конкурс собрал множество разносторонних, талантливых исполнителей и очень заинтересованных, благодарных зрителей. В Фестивале – конкурсе приняли участие 436 человек.</w:t>
      </w:r>
    </w:p>
    <w:sectPr w:rsidR="001B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1F"/>
    <w:rsid w:val="0008798A"/>
    <w:rsid w:val="001B2450"/>
    <w:rsid w:val="002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2015-05-13T06:47:00Z</dcterms:created>
  <dcterms:modified xsi:type="dcterms:W3CDTF">2015-05-13T06:48:00Z</dcterms:modified>
</cp:coreProperties>
</file>